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21" w:rsidRDefault="00EC1F21" w:rsidP="00EC1F21">
      <w:pPr>
        <w:spacing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МБОУ «Средняя общеобразовательная школа с</w:t>
      </w:r>
      <w:proofErr w:type="gramStart"/>
      <w:r>
        <w:rPr>
          <w:rFonts w:cs="Calibri"/>
          <w:b/>
          <w:sz w:val="28"/>
        </w:rPr>
        <w:t>.С</w:t>
      </w:r>
      <w:proofErr w:type="gramEnd"/>
      <w:r>
        <w:rPr>
          <w:rFonts w:cs="Calibri"/>
          <w:b/>
          <w:sz w:val="28"/>
        </w:rPr>
        <w:t>осново»</w:t>
      </w:r>
    </w:p>
    <w:p w:rsidR="00EC1F21" w:rsidRDefault="00EC1F21" w:rsidP="00EC1F21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АНАЛИЗ ПИТАНИЯ </w:t>
      </w:r>
    </w:p>
    <w:p w:rsidR="00EC1F21" w:rsidRDefault="00EC1F21" w:rsidP="00EC1F21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за  2014 год</w:t>
      </w:r>
    </w:p>
    <w:p w:rsidR="00EC1F21" w:rsidRDefault="00EC1F21" w:rsidP="00EC1F21">
      <w:pPr>
        <w:spacing w:after="0" w:line="240" w:lineRule="auto"/>
        <w:jc w:val="center"/>
        <w:rPr>
          <w:rFonts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59"/>
        <w:gridCol w:w="1051"/>
        <w:gridCol w:w="1247"/>
        <w:gridCol w:w="1653"/>
        <w:gridCol w:w="1663"/>
      </w:tblGrid>
      <w:tr w:rsidR="00EC1F21" w:rsidTr="00EC1F21">
        <w:trPr>
          <w:trHeight w:val="225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продукты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ясли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сад</w:t>
            </w:r>
          </w:p>
        </w:tc>
      </w:tr>
      <w:tr w:rsidR="00EC1F21" w:rsidTr="00EC1F21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 xml:space="preserve">%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% отношение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Хлеб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Мука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Крупа и макарон. Изделия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Кондитерские изделия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Молоко, кефир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Сметана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Творог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Мясо, птица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Масло сливочное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Масло растительное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Сыр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Яйцо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Сахар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Картофель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Овощи свежие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Фрукты, соки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Сухофрукты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Рыба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Белки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Углеводы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Калорийность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Йодирование (ежедневно йодированная соль в пищу)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21" w:rsidTr="00EC1F21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F21" w:rsidRDefault="00EC1F2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sz w:val="28"/>
              </w:rPr>
              <w:t>Витамин</w:t>
            </w:r>
            <w:proofErr w:type="gramStart"/>
            <w:r>
              <w:rPr>
                <w:rFonts w:cs="Calibri"/>
                <w:sz w:val="28"/>
              </w:rPr>
              <w:t xml:space="preserve"> С</w:t>
            </w:r>
            <w:proofErr w:type="gramEnd"/>
            <w:r>
              <w:rPr>
                <w:rFonts w:cs="Calibri"/>
                <w:sz w:val="28"/>
              </w:rPr>
              <w:t xml:space="preserve"> в третье блюдо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F21" w:rsidRDefault="00EC1F2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C1F21" w:rsidRDefault="00EC1F21" w:rsidP="00EC1F21">
      <w:pPr>
        <w:spacing w:after="0" w:line="240" w:lineRule="auto"/>
        <w:rPr>
          <w:rFonts w:ascii="Calibri" w:hAnsi="Calibri" w:cs="Calibri"/>
          <w:sz w:val="28"/>
        </w:rPr>
      </w:pPr>
    </w:p>
    <w:p w:rsidR="00EC1F21" w:rsidRDefault="00EC1F21" w:rsidP="00EC1F21">
      <w:pPr>
        <w:spacing w:after="0" w:line="240" w:lineRule="auto"/>
        <w:rPr>
          <w:rFonts w:cs="Calibri"/>
          <w:sz w:val="28"/>
        </w:rPr>
      </w:pPr>
      <w:r>
        <w:rPr>
          <w:rFonts w:cs="Calibri"/>
          <w:sz w:val="28"/>
        </w:rPr>
        <w:t>Стоимость 1 дня 69,10 рублей</w:t>
      </w:r>
    </w:p>
    <w:p w:rsidR="00EC1F21" w:rsidRDefault="00EC1F21" w:rsidP="00EC1F21">
      <w:pPr>
        <w:spacing w:line="240" w:lineRule="auto"/>
        <w:rPr>
          <w:rFonts w:cs="Calibri"/>
          <w:sz w:val="28"/>
        </w:rPr>
      </w:pPr>
      <w:r>
        <w:rPr>
          <w:rFonts w:cs="Calibri"/>
          <w:sz w:val="28"/>
        </w:rPr>
        <w:t>31.12.2014г.</w:t>
      </w:r>
    </w:p>
    <w:p w:rsidR="00EC1F21" w:rsidRDefault="00EC1F21" w:rsidP="00EC1F21">
      <w:pPr>
        <w:spacing w:line="240" w:lineRule="auto"/>
        <w:rPr>
          <w:rFonts w:cs="Calibri"/>
          <w:sz w:val="28"/>
        </w:rPr>
      </w:pPr>
    </w:p>
    <w:p w:rsidR="00EC1F21" w:rsidRDefault="00EC1F21" w:rsidP="00EC1F21">
      <w:pPr>
        <w:spacing w:line="240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Зам</w:t>
      </w:r>
      <w:proofErr w:type="gramStart"/>
      <w:r>
        <w:rPr>
          <w:rFonts w:cs="Calibri"/>
          <w:sz w:val="28"/>
        </w:rPr>
        <w:t>.д</w:t>
      </w:r>
      <w:proofErr w:type="gramEnd"/>
      <w:r>
        <w:rPr>
          <w:rFonts w:cs="Calibri"/>
          <w:sz w:val="28"/>
        </w:rPr>
        <w:t xml:space="preserve">иректора по ВМР:                           </w:t>
      </w:r>
      <w:proofErr w:type="spellStart"/>
      <w:r>
        <w:rPr>
          <w:rFonts w:cs="Calibri"/>
          <w:sz w:val="28"/>
        </w:rPr>
        <w:t>Е.Я.Порсева</w:t>
      </w:r>
      <w:proofErr w:type="spellEnd"/>
    </w:p>
    <w:p w:rsidR="00EC1F21" w:rsidRDefault="00EC1F21" w:rsidP="00EC1F21">
      <w:pPr>
        <w:spacing w:line="240" w:lineRule="auto"/>
        <w:rPr>
          <w:rFonts w:cs="Calibri"/>
          <w:sz w:val="28"/>
        </w:rPr>
      </w:pPr>
    </w:p>
    <w:p w:rsidR="001D425E" w:rsidRDefault="001D425E"/>
    <w:sectPr w:rsidR="001D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F21"/>
    <w:rsid w:val="001D425E"/>
    <w:rsid w:val="00EC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2015-01-13T03:28:00Z</dcterms:created>
  <dcterms:modified xsi:type="dcterms:W3CDTF">2015-01-13T03:28:00Z</dcterms:modified>
</cp:coreProperties>
</file>